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D8" w:rsidRPr="004C43D8" w:rsidRDefault="008A2D9B" w:rsidP="00AF0E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АО «МЭС»</w:t>
      </w:r>
      <w:r w:rsidR="004C43D8" w:rsidRPr="004C43D8">
        <w:rPr>
          <w:rFonts w:ascii="Times New Roman" w:hAnsi="Times New Roman" w:cs="Times New Roman"/>
          <w:sz w:val="28"/>
          <w:szCs w:val="28"/>
        </w:rPr>
        <w:t xml:space="preserve"> «Обеспечена возможность подачи заявки на заключение договора о подключении в электронной форме, с использованием квалифицированной электронной подписи; поч</w:t>
      </w:r>
      <w:r w:rsidR="00AF0E15">
        <w:rPr>
          <w:rFonts w:ascii="Times New Roman" w:hAnsi="Times New Roman" w:cs="Times New Roman"/>
          <w:sz w:val="28"/>
          <w:szCs w:val="28"/>
        </w:rPr>
        <w:t>товым отправлением; с курьером».</w:t>
      </w:r>
    </w:p>
    <w:p w:rsidR="004C43D8" w:rsidRPr="004C43D8" w:rsidRDefault="009F2EC5" w:rsidP="00AF0E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АО «МЭС» существует возможность </w:t>
      </w:r>
      <w:r w:rsidR="004C43D8" w:rsidRPr="004C43D8">
        <w:rPr>
          <w:rFonts w:ascii="Times New Roman" w:hAnsi="Times New Roman" w:cs="Times New Roman"/>
          <w:sz w:val="28"/>
          <w:szCs w:val="28"/>
        </w:rPr>
        <w:t xml:space="preserve">направления заявителю акта о готовности внутриплощадочных и внутридомовых сетей и оборудования подключаемого объекта кап. строительства к подаче тепловой энергии и </w:t>
      </w:r>
      <w:r w:rsidRPr="004C43D8">
        <w:rPr>
          <w:rFonts w:ascii="Times New Roman" w:hAnsi="Times New Roman" w:cs="Times New Roman"/>
          <w:sz w:val="28"/>
          <w:szCs w:val="28"/>
        </w:rPr>
        <w:t>теплоносителя,</w:t>
      </w:r>
      <w:r>
        <w:rPr>
          <w:rFonts w:ascii="Times New Roman" w:hAnsi="Times New Roman" w:cs="Times New Roman"/>
          <w:sz w:val="28"/>
          <w:szCs w:val="28"/>
        </w:rPr>
        <w:t xml:space="preserve"> а также актов</w:t>
      </w:r>
      <w:r w:rsidR="004C43D8" w:rsidRPr="004C43D8">
        <w:rPr>
          <w:rFonts w:ascii="Times New Roman" w:hAnsi="Times New Roman" w:cs="Times New Roman"/>
          <w:sz w:val="28"/>
          <w:szCs w:val="28"/>
        </w:rPr>
        <w:t xml:space="preserve"> о подключении (технологическом присоединении) объектов, </w:t>
      </w:r>
      <w:r w:rsidRPr="004C43D8">
        <w:rPr>
          <w:rFonts w:ascii="Times New Roman" w:hAnsi="Times New Roman" w:cs="Times New Roman"/>
          <w:sz w:val="28"/>
          <w:szCs w:val="28"/>
        </w:rPr>
        <w:t>почтовыми отправлениями</w:t>
      </w:r>
      <w:r>
        <w:rPr>
          <w:rFonts w:ascii="Times New Roman" w:hAnsi="Times New Roman" w:cs="Times New Roman"/>
          <w:sz w:val="28"/>
          <w:szCs w:val="28"/>
        </w:rPr>
        <w:t>, а также факсимильной связью и по электронной почте.</w:t>
      </w:r>
    </w:p>
    <w:p w:rsidR="00363AAB" w:rsidRPr="00957633" w:rsidRDefault="00363AAB" w:rsidP="00794F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3AAB" w:rsidRPr="0095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59"/>
    <w:rsid w:val="00051F59"/>
    <w:rsid w:val="000B2BB6"/>
    <w:rsid w:val="00363AAB"/>
    <w:rsid w:val="004C43D8"/>
    <w:rsid w:val="00576AFB"/>
    <w:rsid w:val="00794FCB"/>
    <w:rsid w:val="008A2D9B"/>
    <w:rsid w:val="0090537A"/>
    <w:rsid w:val="00955102"/>
    <w:rsid w:val="00957633"/>
    <w:rsid w:val="009E24D2"/>
    <w:rsid w:val="009F2EC5"/>
    <w:rsid w:val="00AF0E15"/>
    <w:rsid w:val="00B22510"/>
    <w:rsid w:val="00D2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F828"/>
  <w15:chartTrackingRefBased/>
  <w15:docId w15:val="{DCE87DB5-D5BB-420C-98DE-40A5DC39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1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А. Рапарцевиль</dc:creator>
  <cp:keywords/>
  <dc:description/>
  <cp:lastModifiedBy>Константин А. Рапарцевиль</cp:lastModifiedBy>
  <cp:revision>7</cp:revision>
  <cp:lastPrinted>2017-08-15T15:22:00Z</cp:lastPrinted>
  <dcterms:created xsi:type="dcterms:W3CDTF">2017-08-15T08:15:00Z</dcterms:created>
  <dcterms:modified xsi:type="dcterms:W3CDTF">2017-09-18T05:26:00Z</dcterms:modified>
</cp:coreProperties>
</file>